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14742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5528"/>
        <w:gridCol w:w="3402"/>
        <w:gridCol w:w="1559"/>
        <w:gridCol w:w="1276"/>
        <w:gridCol w:w="1276"/>
      </w:tblGrid>
      <w:tr w:rsidR="00134037" w14:paraId="4110666C" w14:textId="77777777" w:rsidTr="00134037">
        <w:trPr>
          <w:trHeight w:val="489"/>
        </w:trPr>
        <w:tc>
          <w:tcPr>
            <w:tcW w:w="1701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4D26898A" w14:textId="77777777" w:rsidR="00134037" w:rsidRPr="00D63875" w:rsidRDefault="00134037" w:rsidP="00A01CA8">
            <w:pPr>
              <w:pStyle w:val="TableParagraph"/>
              <w:spacing w:before="46"/>
              <w:ind w:left="485"/>
              <w:rPr>
                <w:rFonts w:asciiTheme="minorHAnsi" w:hAnsiTheme="minorHAnsi" w:cstheme="minorHAnsi"/>
                <w:b/>
                <w:sz w:val="24"/>
              </w:rPr>
            </w:pPr>
            <w:r w:rsidRPr="00D63875">
              <w:rPr>
                <w:rFonts w:asciiTheme="minorHAnsi" w:hAnsiTheme="minorHAnsi" w:cstheme="minorHAnsi"/>
                <w:b/>
                <w:color w:val="FFFFFF"/>
                <w:sz w:val="24"/>
              </w:rPr>
              <w:t>NIVEL</w:t>
            </w:r>
          </w:p>
        </w:tc>
        <w:tc>
          <w:tcPr>
            <w:tcW w:w="552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5A776399" w14:textId="0F05B541" w:rsidR="00134037" w:rsidRPr="00D63875" w:rsidRDefault="00134037" w:rsidP="00A01CA8">
            <w:pPr>
              <w:pStyle w:val="TableParagraph"/>
              <w:spacing w:before="99"/>
              <w:ind w:left="8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  <w:t>NOMBRE DEL INDICADOR</w:t>
            </w:r>
          </w:p>
        </w:tc>
        <w:tc>
          <w:tcPr>
            <w:tcW w:w="340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3134D713" w14:textId="1484B458" w:rsidR="00134037" w:rsidRPr="00D63875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  <w:t>FÓRMULA</w:t>
            </w:r>
          </w:p>
        </w:tc>
        <w:tc>
          <w:tcPr>
            <w:tcW w:w="15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178FF706" w14:textId="24F84D75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  <w:t>PERIODICIDAD</w:t>
            </w:r>
          </w:p>
        </w:tc>
        <w:tc>
          <w:tcPr>
            <w:tcW w:w="127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62C0F85A" w14:textId="128F0DF1" w:rsidR="00134037" w:rsidRPr="00D63875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spacing w:val="-1"/>
                <w:w w:val="95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FFFFFF"/>
                <w:spacing w:val="-1"/>
                <w:w w:val="95"/>
                <w:sz w:val="24"/>
              </w:rPr>
              <w:t>LÍNEA BASE</w:t>
            </w:r>
          </w:p>
        </w:tc>
        <w:tc>
          <w:tcPr>
            <w:tcW w:w="127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07CA3"/>
          </w:tcPr>
          <w:p w14:paraId="532BBC5B" w14:textId="7A067581" w:rsidR="00134037" w:rsidRPr="00D63875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FFFFFF"/>
                <w:spacing w:val="-1"/>
                <w:w w:val="95"/>
                <w:sz w:val="24"/>
              </w:rPr>
              <w:t>META</w:t>
            </w:r>
          </w:p>
        </w:tc>
      </w:tr>
      <w:tr w:rsidR="00134037" w14:paraId="0DB70E04" w14:textId="77777777" w:rsidTr="00134037">
        <w:trPr>
          <w:trHeight w:val="907"/>
        </w:trPr>
        <w:tc>
          <w:tcPr>
            <w:tcW w:w="17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75201B58" w14:textId="77777777" w:rsidR="00134037" w:rsidRPr="00D63875" w:rsidRDefault="00134037" w:rsidP="00A01CA8">
            <w:pPr>
              <w:pStyle w:val="TableParagraph"/>
              <w:ind w:left="626" w:right="609"/>
              <w:jc w:val="center"/>
              <w:rPr>
                <w:rFonts w:asciiTheme="minorHAnsi" w:hAnsiTheme="minorHAnsi" w:cstheme="minorHAnsi"/>
                <w:color w:val="FFFFFF"/>
                <w:sz w:val="24"/>
                <w:szCs w:val="24"/>
              </w:rPr>
            </w:pPr>
          </w:p>
          <w:p w14:paraId="77D0F9D4" w14:textId="1E531A2E" w:rsidR="00134037" w:rsidRPr="00D63875" w:rsidRDefault="00134037" w:rsidP="00A01CA8">
            <w:pPr>
              <w:pStyle w:val="TableParagraph"/>
              <w:ind w:left="626" w:right="6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sz w:val="24"/>
                <w:szCs w:val="24"/>
              </w:rPr>
              <w:t>FIN</w:t>
            </w: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7C84EE5C" w14:textId="77777777" w:rsidR="00134037" w:rsidRPr="00D63875" w:rsidRDefault="00134037" w:rsidP="00A01CA8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94686C" w14:textId="77777777" w:rsidR="00134037" w:rsidRPr="00D63875" w:rsidRDefault="00134037" w:rsidP="00A01CA8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1339590" w14:textId="77777777" w:rsidR="00134037" w:rsidRPr="00D63875" w:rsidRDefault="00134037" w:rsidP="00A01CA8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D60E0D" w14:textId="0976E4C8" w:rsidR="00134037" w:rsidRPr="00D63875" w:rsidRDefault="00134037" w:rsidP="00A01CA8">
            <w:pPr>
              <w:pStyle w:val="TableParagraph"/>
              <w:ind w:left="95" w:right="14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72E58E4C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DE3424" w14:textId="23F8047A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D07DCE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EF3652" w14:textId="57830B8A" w:rsidR="00134037" w:rsidRPr="00D63875" w:rsidRDefault="00134037" w:rsidP="00A01CA8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3D0B0CA8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06BA7C80" w14:textId="77777777" w:rsidR="00134037" w:rsidRPr="00A01CA8" w:rsidRDefault="00134037" w:rsidP="00A01CA8">
            <w:pPr>
              <w:pStyle w:val="TableParagraph"/>
              <w:spacing w:before="99"/>
              <w:ind w:right="14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6561CBD1" w14:textId="09045841" w:rsidR="00134037" w:rsidRPr="00D63875" w:rsidRDefault="00134037" w:rsidP="00A01CA8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45B3C2ED" w14:textId="200470A2" w:rsidR="00134037" w:rsidRPr="00D63875" w:rsidRDefault="00134037" w:rsidP="00A01CA8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8051C1" w14:textId="65773E98" w:rsidR="00134037" w:rsidRPr="00D63875" w:rsidRDefault="00134037" w:rsidP="00A01CA8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AA949AD" w14:textId="77777777" w:rsidR="00134037" w:rsidRPr="00D63875" w:rsidRDefault="00134037" w:rsidP="00A01CA8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964412" w14:textId="1C49E26E" w:rsidR="00134037" w:rsidRPr="00D63875" w:rsidRDefault="00134037" w:rsidP="00A01CA8">
            <w:pPr>
              <w:pStyle w:val="TableParagraph"/>
              <w:ind w:left="147" w:right="14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037" w14:paraId="7465CA06" w14:textId="77777777" w:rsidTr="00134037">
        <w:trPr>
          <w:trHeight w:val="1148"/>
        </w:trPr>
        <w:tc>
          <w:tcPr>
            <w:tcW w:w="17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42A1761C" w14:textId="77777777" w:rsidR="00134037" w:rsidRPr="00D63875" w:rsidRDefault="00134037" w:rsidP="00A01CA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7CEF28C" w14:textId="77777777" w:rsidR="00134037" w:rsidRPr="00D63875" w:rsidRDefault="00134037" w:rsidP="00A01CA8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color w:val="FFFFFF"/>
                <w:sz w:val="24"/>
                <w:szCs w:val="24"/>
              </w:rPr>
            </w:pPr>
          </w:p>
          <w:p w14:paraId="44795218" w14:textId="77777777" w:rsidR="00134037" w:rsidRPr="00D63875" w:rsidRDefault="00134037" w:rsidP="00A01CA8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color w:val="FFFFFF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sz w:val="24"/>
                <w:szCs w:val="24"/>
              </w:rPr>
              <w:t>PROPÓSITO</w:t>
            </w:r>
          </w:p>
          <w:p w14:paraId="473CF506" w14:textId="68529DB7" w:rsidR="00134037" w:rsidRPr="00D63875" w:rsidRDefault="00134037" w:rsidP="00A01CA8">
            <w:pPr>
              <w:pStyle w:val="TableParagraph"/>
              <w:ind w:right="17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1DE7176C" w14:textId="77777777" w:rsidR="00134037" w:rsidRPr="00D63875" w:rsidRDefault="00134037" w:rsidP="00A01CA8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1C01134" w14:textId="77777777" w:rsidR="00134037" w:rsidRPr="00D63875" w:rsidRDefault="00134037" w:rsidP="00A01CA8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7BEAC6" w14:textId="7D4F29AC" w:rsidR="00134037" w:rsidRPr="00D63875" w:rsidRDefault="00134037" w:rsidP="00A01CA8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FEAC36" w14:textId="77777777" w:rsidR="00134037" w:rsidRPr="00D63875" w:rsidRDefault="00134037" w:rsidP="00A01CA8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FF645D" w14:textId="77777777" w:rsidR="00134037" w:rsidRPr="00D63875" w:rsidRDefault="00134037" w:rsidP="00A01CA8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7184E28" w14:textId="30EA9914" w:rsidR="00134037" w:rsidRPr="00D63875" w:rsidRDefault="00134037" w:rsidP="00A01CA8">
            <w:pPr>
              <w:pStyle w:val="TableParagraph"/>
              <w:ind w:left="95" w:right="22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220F294A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5CB1C6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B824CD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CC19B0" w14:textId="25216FDB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ECCEF0A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5D3907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0F8B5495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2F9D152A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3841B8D6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2A2D2C9E" w14:textId="77777777" w:rsidR="00134037" w:rsidRPr="00A01CA8" w:rsidRDefault="00134037" w:rsidP="00A01CA8">
            <w:pPr>
              <w:pStyle w:val="TableParagraph"/>
              <w:spacing w:before="99"/>
              <w:ind w:right="47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4FE231F4" w14:textId="3B46E788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01DFE21E" w14:textId="73D51060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0180B7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E2AC6B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D4BB17" w14:textId="7166CD9C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EAE09F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4A6985A" w14:textId="56FD3B31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037" w14:paraId="72DBEA54" w14:textId="77777777" w:rsidTr="00134037">
        <w:trPr>
          <w:trHeight w:val="2114"/>
        </w:trPr>
        <w:tc>
          <w:tcPr>
            <w:tcW w:w="1701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0395F"/>
          </w:tcPr>
          <w:p w14:paraId="00043AF9" w14:textId="77777777" w:rsidR="00134037" w:rsidRPr="00D63875" w:rsidRDefault="00134037" w:rsidP="00A01CA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78AD41" w14:textId="77777777" w:rsidR="00134037" w:rsidRPr="00D63875" w:rsidRDefault="00134037" w:rsidP="00A01CA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A34702" w14:textId="77777777" w:rsidR="00134037" w:rsidRPr="00D63875" w:rsidRDefault="00134037" w:rsidP="00A01CA8">
            <w:pPr>
              <w:pStyle w:val="TableParagraph"/>
              <w:ind w:right="109"/>
              <w:jc w:val="center"/>
              <w:rPr>
                <w:rFonts w:asciiTheme="minorHAnsi" w:hAnsiTheme="minorHAnsi" w:cstheme="minorHAnsi"/>
                <w:color w:val="FFFFFF"/>
                <w:w w:val="95"/>
                <w:sz w:val="24"/>
                <w:szCs w:val="24"/>
              </w:rPr>
            </w:pPr>
          </w:p>
          <w:p w14:paraId="2C9B53AE" w14:textId="74EBD6FB" w:rsidR="00134037" w:rsidRPr="00D63875" w:rsidRDefault="00134037" w:rsidP="00A01CA8">
            <w:pPr>
              <w:pStyle w:val="TableParagraph"/>
              <w:ind w:right="109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w w:val="95"/>
                <w:sz w:val="24"/>
                <w:szCs w:val="24"/>
              </w:rPr>
              <w:t>RESULTADOS</w:t>
            </w: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0803DE89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72AFBA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40B07C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461507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8C890E" w14:textId="0D380F97" w:rsidR="00134037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ABADB30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C43136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2F6CC8" w14:textId="7777777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768921" w14:textId="31A0DC47" w:rsidR="00134037" w:rsidRPr="00D63875" w:rsidRDefault="00134037" w:rsidP="00A01CA8">
            <w:pPr>
              <w:pStyle w:val="TableParagraph"/>
              <w:tabs>
                <w:tab w:val="left" w:pos="312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6876767A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9F87C1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05DADCE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2ED319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C35DEF" w14:textId="2D779748" w:rsidR="00134037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F36CA3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F84E4CC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28D120" w14:textId="77777777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DB328D" w14:textId="184A22E1" w:rsidR="00134037" w:rsidRPr="00D63875" w:rsidRDefault="00134037" w:rsidP="00A01CA8">
            <w:pPr>
              <w:pStyle w:val="TableParagraph"/>
              <w:ind w:left="90" w:right="1015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4C5CB5A5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2F0473DC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58DD9517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47AD68D9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629C3056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29E6400C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17F03738" w14:textId="22156591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5FACC5"/>
          </w:tcPr>
          <w:p w14:paraId="6B35C4BF" w14:textId="33A339E1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829F29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222A8B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2FBAE07" w14:textId="189B8DFF" w:rsidR="00134037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A32EE1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278912C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2FDF10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B57638" w14:textId="77777777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C50C46B" w14:textId="0E8D52FD" w:rsidR="00134037" w:rsidRPr="00D63875" w:rsidRDefault="00134037" w:rsidP="00A01CA8">
            <w:pPr>
              <w:pStyle w:val="TableParagraph"/>
              <w:ind w:left="147" w:right="479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134037" w14:paraId="7B2B9A98" w14:textId="77777777" w:rsidTr="00134037">
        <w:trPr>
          <w:trHeight w:val="2388"/>
        </w:trPr>
        <w:tc>
          <w:tcPr>
            <w:tcW w:w="1701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40395F"/>
          </w:tcPr>
          <w:p w14:paraId="79B985C2" w14:textId="77777777" w:rsidR="00134037" w:rsidRPr="00D63875" w:rsidRDefault="00134037" w:rsidP="00A01CA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4D5D62" w14:textId="77777777" w:rsidR="00134037" w:rsidRPr="00D63875" w:rsidRDefault="00134037" w:rsidP="00A01CA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6A8A4D" w14:textId="77777777" w:rsidR="00134037" w:rsidRPr="00D63875" w:rsidRDefault="00134037" w:rsidP="00A01CA8">
            <w:pPr>
              <w:pStyle w:val="TableParagraph"/>
              <w:ind w:right="114"/>
              <w:jc w:val="center"/>
              <w:rPr>
                <w:rFonts w:asciiTheme="minorHAnsi" w:hAnsiTheme="minorHAnsi" w:cstheme="minorHAnsi"/>
                <w:color w:val="FFFFFF"/>
                <w:spacing w:val="-3"/>
                <w:w w:val="95"/>
                <w:sz w:val="24"/>
                <w:szCs w:val="24"/>
              </w:rPr>
            </w:pPr>
          </w:p>
          <w:p w14:paraId="7897DC50" w14:textId="77777777" w:rsidR="00134037" w:rsidRPr="00D63875" w:rsidRDefault="00134037" w:rsidP="00A01CA8">
            <w:pPr>
              <w:pStyle w:val="TableParagraph"/>
              <w:ind w:right="114"/>
              <w:jc w:val="center"/>
              <w:rPr>
                <w:rFonts w:asciiTheme="minorHAnsi" w:hAnsiTheme="minorHAnsi" w:cstheme="minorHAnsi"/>
                <w:color w:val="FFFFFF"/>
                <w:spacing w:val="-3"/>
                <w:w w:val="95"/>
                <w:sz w:val="24"/>
                <w:szCs w:val="24"/>
              </w:rPr>
            </w:pPr>
          </w:p>
          <w:p w14:paraId="7EB01092" w14:textId="3748A2BC" w:rsidR="00134037" w:rsidRPr="00D63875" w:rsidRDefault="00134037" w:rsidP="00A01CA8">
            <w:pPr>
              <w:pStyle w:val="TableParagraph"/>
              <w:ind w:right="11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63875">
              <w:rPr>
                <w:rFonts w:asciiTheme="minorHAnsi" w:hAnsiTheme="minorHAnsi" w:cstheme="minorHAnsi"/>
                <w:color w:val="FFFFFF"/>
                <w:spacing w:val="-3"/>
                <w:w w:val="95"/>
                <w:sz w:val="24"/>
                <w:szCs w:val="24"/>
              </w:rPr>
              <w:t>ACTIVIDADES</w:t>
            </w:r>
          </w:p>
        </w:tc>
        <w:tc>
          <w:tcPr>
            <w:tcW w:w="552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2A3CC490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0227F96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CC20AF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544F856" w14:textId="4E4C0B54" w:rsidR="00134037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65B86CE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8E7123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18FA615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DB7768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C471F9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B9E68A" w14:textId="77777777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4D1A21A" w14:textId="77777777" w:rsidR="00134037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7944C9" w14:textId="104F7F41" w:rsidR="00134037" w:rsidRPr="00D63875" w:rsidRDefault="00134037" w:rsidP="00A01CA8">
            <w:pPr>
              <w:pStyle w:val="TableParagraph"/>
              <w:tabs>
                <w:tab w:val="left" w:pos="451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06D9B8D8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13A3C5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D269EED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25B3AF" w14:textId="09448FD9" w:rsidR="00134037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4F277D" w14:textId="45AAADF7" w:rsidR="00134037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FE0C87A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10016B7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AC8A17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8F2BCD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58F4E1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3442CC8" w14:textId="7777777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7017597" w14:textId="5AB740F7" w:rsidR="00134037" w:rsidRPr="00D63875" w:rsidRDefault="00134037" w:rsidP="00A01CA8">
            <w:pPr>
              <w:pStyle w:val="TableParagraph"/>
              <w:ind w:left="9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1CF7357A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594F62F7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55949098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3F7C0284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13795FFE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3264452D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4BBEA823" w14:textId="77777777" w:rsidR="00134037" w:rsidRPr="00A01CA8" w:rsidRDefault="00134037" w:rsidP="00A01CA8">
            <w:pPr>
              <w:pStyle w:val="TableParagraph"/>
              <w:spacing w:before="99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  <w:p w14:paraId="3C5B637F" w14:textId="77777777" w:rsidR="00134037" w:rsidRPr="00A01CA8" w:rsidRDefault="00134037" w:rsidP="00A01CA8">
            <w:pPr>
              <w:pStyle w:val="TableParagraph"/>
              <w:spacing w:before="99"/>
              <w:ind w:right="140"/>
              <w:jc w:val="center"/>
              <w:rPr>
                <w:rFonts w:asciiTheme="minorHAnsi" w:hAnsiTheme="minorHAnsi" w:cstheme="minorHAnsi"/>
                <w:b/>
                <w:color w:val="FFFFFF"/>
                <w:w w:val="95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43A06F7E" w14:textId="0133D412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5FACC5"/>
          </w:tcPr>
          <w:p w14:paraId="4BE88650" w14:textId="758327F2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A0F8CC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CEEADB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C40C633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E0C960B" w14:textId="2D77D1CE" w:rsidR="00134037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B88B5F" w14:textId="0AC7BCEB" w:rsidR="00134037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A72B16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0DCD64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6537D14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25B76FB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73AA71" w14:textId="77777777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B47C174" w14:textId="49F04AD5" w:rsidR="00134037" w:rsidRPr="00D63875" w:rsidRDefault="00134037" w:rsidP="00A01CA8">
            <w:pPr>
              <w:pStyle w:val="TableParagraph"/>
              <w:ind w:left="90" w:right="1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2D6B9F2" w14:textId="77777777" w:rsidR="00482BF0" w:rsidRDefault="00482BF0">
      <w:pPr>
        <w:pStyle w:val="Ttulo"/>
        <w:rPr>
          <w:sz w:val="20"/>
        </w:rPr>
      </w:pPr>
    </w:p>
    <w:p w14:paraId="12A85527" w14:textId="190E2F0D" w:rsidR="00482BF0" w:rsidRDefault="00482BF0">
      <w:pPr>
        <w:pStyle w:val="Ttulo"/>
        <w:rPr>
          <w:sz w:val="17"/>
        </w:rPr>
      </w:pPr>
    </w:p>
    <w:sectPr w:rsidR="00482BF0" w:rsidSect="00134037">
      <w:type w:val="continuous"/>
      <w:pgSz w:w="15842" w:h="12242" w:orient="landscape" w:code="1"/>
      <w:pgMar w:top="851" w:right="284" w:bottom="851" w:left="284" w:header="680" w:footer="68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63454"/>
    <w:multiLevelType w:val="multilevel"/>
    <w:tmpl w:val="B868ECDE"/>
    <w:lvl w:ilvl="0">
      <w:start w:val="1"/>
      <w:numFmt w:val="decimal"/>
      <w:lvlText w:val="%1"/>
      <w:lvlJc w:val="left"/>
      <w:pPr>
        <w:ind w:left="450" w:hanging="432"/>
        <w:jc w:val="left"/>
      </w:pPr>
      <w:rPr>
        <w:rFonts w:hint="default"/>
        <w:lang w:val="es-MX" w:eastAsia="en-US" w:bidi="ar-SA"/>
      </w:rPr>
    </w:lvl>
    <w:lvl w:ilvl="1">
      <w:start w:val="1"/>
      <w:numFmt w:val="decimal"/>
      <w:lvlText w:val="%1.%2."/>
      <w:lvlJc w:val="left"/>
      <w:pPr>
        <w:ind w:left="450" w:hanging="432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-3"/>
        <w:w w:val="106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1331" w:hanging="432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1766" w:hanging="432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2202" w:hanging="432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2637" w:hanging="432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3073" w:hanging="432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3508" w:hanging="432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3944" w:hanging="432"/>
      </w:pPr>
      <w:rPr>
        <w:rFonts w:hint="default"/>
        <w:lang w:val="es-MX" w:eastAsia="en-US" w:bidi="ar-SA"/>
      </w:rPr>
    </w:lvl>
  </w:abstractNum>
  <w:abstractNum w:abstractNumId="1" w15:restartNumberingAfterBreak="0">
    <w:nsid w:val="31096559"/>
    <w:multiLevelType w:val="hybridMultilevel"/>
    <w:tmpl w:val="ADE4A4CE"/>
    <w:lvl w:ilvl="0" w:tplc="E96C6DC6">
      <w:start w:val="1"/>
      <w:numFmt w:val="decimal"/>
      <w:lvlText w:val="%1."/>
      <w:lvlJc w:val="left"/>
      <w:pPr>
        <w:ind w:left="311" w:hanging="231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0"/>
        <w:w w:val="108"/>
        <w:sz w:val="22"/>
        <w:szCs w:val="22"/>
        <w:lang w:val="es-MX" w:eastAsia="en-US" w:bidi="ar-SA"/>
      </w:rPr>
    </w:lvl>
    <w:lvl w:ilvl="1" w:tplc="E5521112">
      <w:numFmt w:val="bullet"/>
      <w:lvlText w:val="•"/>
      <w:lvlJc w:val="left"/>
      <w:pPr>
        <w:ind w:left="769" w:hanging="231"/>
      </w:pPr>
      <w:rPr>
        <w:rFonts w:hint="default"/>
        <w:lang w:val="es-MX" w:eastAsia="en-US" w:bidi="ar-SA"/>
      </w:rPr>
    </w:lvl>
    <w:lvl w:ilvl="2" w:tplc="2B585376">
      <w:numFmt w:val="bullet"/>
      <w:lvlText w:val="•"/>
      <w:lvlJc w:val="left"/>
      <w:pPr>
        <w:ind w:left="1219" w:hanging="231"/>
      </w:pPr>
      <w:rPr>
        <w:rFonts w:hint="default"/>
        <w:lang w:val="es-MX" w:eastAsia="en-US" w:bidi="ar-SA"/>
      </w:rPr>
    </w:lvl>
    <w:lvl w:ilvl="3" w:tplc="34F651E4">
      <w:numFmt w:val="bullet"/>
      <w:lvlText w:val="•"/>
      <w:lvlJc w:val="left"/>
      <w:pPr>
        <w:ind w:left="1668" w:hanging="231"/>
      </w:pPr>
      <w:rPr>
        <w:rFonts w:hint="default"/>
        <w:lang w:val="es-MX" w:eastAsia="en-US" w:bidi="ar-SA"/>
      </w:rPr>
    </w:lvl>
    <w:lvl w:ilvl="4" w:tplc="F6AE392C">
      <w:numFmt w:val="bullet"/>
      <w:lvlText w:val="•"/>
      <w:lvlJc w:val="left"/>
      <w:pPr>
        <w:ind w:left="2118" w:hanging="231"/>
      </w:pPr>
      <w:rPr>
        <w:rFonts w:hint="default"/>
        <w:lang w:val="es-MX" w:eastAsia="en-US" w:bidi="ar-SA"/>
      </w:rPr>
    </w:lvl>
    <w:lvl w:ilvl="5" w:tplc="AC84C4C2">
      <w:numFmt w:val="bullet"/>
      <w:lvlText w:val="•"/>
      <w:lvlJc w:val="left"/>
      <w:pPr>
        <w:ind w:left="2567" w:hanging="231"/>
      </w:pPr>
      <w:rPr>
        <w:rFonts w:hint="default"/>
        <w:lang w:val="es-MX" w:eastAsia="en-US" w:bidi="ar-SA"/>
      </w:rPr>
    </w:lvl>
    <w:lvl w:ilvl="6" w:tplc="EE0CD5E6">
      <w:numFmt w:val="bullet"/>
      <w:lvlText w:val="•"/>
      <w:lvlJc w:val="left"/>
      <w:pPr>
        <w:ind w:left="3017" w:hanging="231"/>
      </w:pPr>
      <w:rPr>
        <w:rFonts w:hint="default"/>
        <w:lang w:val="es-MX" w:eastAsia="en-US" w:bidi="ar-SA"/>
      </w:rPr>
    </w:lvl>
    <w:lvl w:ilvl="7" w:tplc="7A6E5D02">
      <w:numFmt w:val="bullet"/>
      <w:lvlText w:val="•"/>
      <w:lvlJc w:val="left"/>
      <w:pPr>
        <w:ind w:left="3466" w:hanging="231"/>
      </w:pPr>
      <w:rPr>
        <w:rFonts w:hint="default"/>
        <w:lang w:val="es-MX" w:eastAsia="en-US" w:bidi="ar-SA"/>
      </w:rPr>
    </w:lvl>
    <w:lvl w:ilvl="8" w:tplc="72B6222A">
      <w:numFmt w:val="bullet"/>
      <w:lvlText w:val="•"/>
      <w:lvlJc w:val="left"/>
      <w:pPr>
        <w:ind w:left="3916" w:hanging="231"/>
      </w:pPr>
      <w:rPr>
        <w:rFonts w:hint="default"/>
        <w:lang w:val="es-MX" w:eastAsia="en-US" w:bidi="ar-SA"/>
      </w:rPr>
    </w:lvl>
  </w:abstractNum>
  <w:abstractNum w:abstractNumId="2" w15:restartNumberingAfterBreak="0">
    <w:nsid w:val="65E136BA"/>
    <w:multiLevelType w:val="multilevel"/>
    <w:tmpl w:val="A01E0E1A"/>
    <w:lvl w:ilvl="0">
      <w:start w:val="2"/>
      <w:numFmt w:val="decimal"/>
      <w:lvlText w:val="%1"/>
      <w:lvlJc w:val="left"/>
      <w:pPr>
        <w:ind w:left="450" w:hanging="432"/>
        <w:jc w:val="left"/>
      </w:pPr>
      <w:rPr>
        <w:rFonts w:hint="default"/>
        <w:lang w:val="es-MX" w:eastAsia="en-US" w:bidi="ar-SA"/>
      </w:rPr>
    </w:lvl>
    <w:lvl w:ilvl="1">
      <w:start w:val="1"/>
      <w:numFmt w:val="decimal"/>
      <w:lvlText w:val="%1.%2."/>
      <w:lvlJc w:val="left"/>
      <w:pPr>
        <w:ind w:left="450" w:hanging="432"/>
        <w:jc w:val="left"/>
      </w:pPr>
      <w:rPr>
        <w:rFonts w:ascii="Palatino Linotype" w:eastAsia="Palatino Linotype" w:hAnsi="Palatino Linotype" w:cs="Palatino Linotype" w:hint="default"/>
        <w:b w:val="0"/>
        <w:bCs w:val="0"/>
        <w:i w:val="0"/>
        <w:iCs w:val="0"/>
        <w:spacing w:val="-3"/>
        <w:w w:val="106"/>
        <w:sz w:val="22"/>
        <w:szCs w:val="22"/>
        <w:lang w:val="es-MX" w:eastAsia="en-US" w:bidi="ar-SA"/>
      </w:rPr>
    </w:lvl>
    <w:lvl w:ilvl="2">
      <w:numFmt w:val="bullet"/>
      <w:lvlText w:val="•"/>
      <w:lvlJc w:val="left"/>
      <w:pPr>
        <w:ind w:left="1331" w:hanging="432"/>
      </w:pPr>
      <w:rPr>
        <w:rFonts w:hint="default"/>
        <w:lang w:val="es-MX" w:eastAsia="en-US" w:bidi="ar-SA"/>
      </w:rPr>
    </w:lvl>
    <w:lvl w:ilvl="3">
      <w:numFmt w:val="bullet"/>
      <w:lvlText w:val="•"/>
      <w:lvlJc w:val="left"/>
      <w:pPr>
        <w:ind w:left="1766" w:hanging="432"/>
      </w:pPr>
      <w:rPr>
        <w:rFonts w:hint="default"/>
        <w:lang w:val="es-MX" w:eastAsia="en-US" w:bidi="ar-SA"/>
      </w:rPr>
    </w:lvl>
    <w:lvl w:ilvl="4">
      <w:numFmt w:val="bullet"/>
      <w:lvlText w:val="•"/>
      <w:lvlJc w:val="left"/>
      <w:pPr>
        <w:ind w:left="2202" w:hanging="432"/>
      </w:pPr>
      <w:rPr>
        <w:rFonts w:hint="default"/>
        <w:lang w:val="es-MX" w:eastAsia="en-US" w:bidi="ar-SA"/>
      </w:rPr>
    </w:lvl>
    <w:lvl w:ilvl="5">
      <w:numFmt w:val="bullet"/>
      <w:lvlText w:val="•"/>
      <w:lvlJc w:val="left"/>
      <w:pPr>
        <w:ind w:left="2637" w:hanging="432"/>
      </w:pPr>
      <w:rPr>
        <w:rFonts w:hint="default"/>
        <w:lang w:val="es-MX" w:eastAsia="en-US" w:bidi="ar-SA"/>
      </w:rPr>
    </w:lvl>
    <w:lvl w:ilvl="6">
      <w:numFmt w:val="bullet"/>
      <w:lvlText w:val="•"/>
      <w:lvlJc w:val="left"/>
      <w:pPr>
        <w:ind w:left="3073" w:hanging="432"/>
      </w:pPr>
      <w:rPr>
        <w:rFonts w:hint="default"/>
        <w:lang w:val="es-MX" w:eastAsia="en-US" w:bidi="ar-SA"/>
      </w:rPr>
    </w:lvl>
    <w:lvl w:ilvl="7">
      <w:numFmt w:val="bullet"/>
      <w:lvlText w:val="•"/>
      <w:lvlJc w:val="left"/>
      <w:pPr>
        <w:ind w:left="3508" w:hanging="432"/>
      </w:pPr>
      <w:rPr>
        <w:rFonts w:hint="default"/>
        <w:lang w:val="es-MX" w:eastAsia="en-US" w:bidi="ar-SA"/>
      </w:rPr>
    </w:lvl>
    <w:lvl w:ilvl="8">
      <w:numFmt w:val="bullet"/>
      <w:lvlText w:val="•"/>
      <w:lvlJc w:val="left"/>
      <w:pPr>
        <w:ind w:left="3944" w:hanging="432"/>
      </w:pPr>
      <w:rPr>
        <w:rFonts w:hint="default"/>
        <w:lang w:val="es-MX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82BF0"/>
    <w:rsid w:val="00134037"/>
    <w:rsid w:val="001C6436"/>
    <w:rsid w:val="00482BF0"/>
    <w:rsid w:val="00622451"/>
    <w:rsid w:val="006C7809"/>
    <w:rsid w:val="009E7A19"/>
    <w:rsid w:val="00A01CA8"/>
    <w:rsid w:val="00B41C8C"/>
    <w:rsid w:val="00D63875"/>
    <w:rsid w:val="00DC7223"/>
    <w:rsid w:val="00F2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67113"/>
  <w15:docId w15:val="{314A25CE-A167-44E0-A3BA-237B3120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Palatino Linotype" w:eastAsia="Palatino Linotype" w:hAnsi="Palatino Linotype" w:cs="Palatino Linoty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Cronopio Cronopio</dc:creator>
  <cp:lastModifiedBy>Fernando Gonzalez</cp:lastModifiedBy>
  <cp:revision>4</cp:revision>
  <cp:lastPrinted>2022-01-13T19:44:00Z</cp:lastPrinted>
  <dcterms:created xsi:type="dcterms:W3CDTF">2022-03-08T15:28:00Z</dcterms:created>
  <dcterms:modified xsi:type="dcterms:W3CDTF">2022-03-08T15:36:00Z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2022-01-13T00:00:00Z</vt:filetime>
  </property>
</Properties>
</file>